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5B1D5" w14:textId="2ABE6D8B" w:rsidR="00241B63" w:rsidRPr="00687286" w:rsidRDefault="0072474E" w:rsidP="0072474E">
      <w:pPr>
        <w:spacing w:after="0" w:line="240" w:lineRule="auto"/>
        <w:rPr>
          <w:sz w:val="20"/>
          <w:szCs w:val="20"/>
        </w:rPr>
      </w:pPr>
      <w:r w:rsidRPr="00687286">
        <w:rPr>
          <w:sz w:val="20"/>
          <w:szCs w:val="20"/>
        </w:rPr>
        <w:t xml:space="preserve">Dear </w:t>
      </w:r>
      <w:r w:rsidR="001F09E2">
        <w:rPr>
          <w:sz w:val="20"/>
          <w:szCs w:val="20"/>
        </w:rPr>
        <w:t>Winding W</w:t>
      </w:r>
      <w:bookmarkStart w:id="0" w:name="_GoBack"/>
      <w:bookmarkEnd w:id="0"/>
      <w:r w:rsidR="001F09E2">
        <w:rPr>
          <w:sz w:val="20"/>
          <w:szCs w:val="20"/>
        </w:rPr>
        <w:t>ay</w:t>
      </w:r>
      <w:r w:rsidR="00EC2145" w:rsidRPr="00687286">
        <w:rPr>
          <w:sz w:val="20"/>
          <w:szCs w:val="20"/>
        </w:rPr>
        <w:t xml:space="preserve"> </w:t>
      </w:r>
      <w:r w:rsidRPr="00687286">
        <w:rPr>
          <w:sz w:val="20"/>
          <w:szCs w:val="20"/>
        </w:rPr>
        <w:t>Homeowner,</w:t>
      </w:r>
    </w:p>
    <w:p w14:paraId="1DB41B5D" w14:textId="77777777" w:rsidR="0072474E" w:rsidRPr="00687286" w:rsidRDefault="0072474E" w:rsidP="0072474E">
      <w:pPr>
        <w:spacing w:after="0" w:line="240" w:lineRule="auto"/>
        <w:rPr>
          <w:sz w:val="20"/>
          <w:szCs w:val="20"/>
        </w:rPr>
      </w:pPr>
    </w:p>
    <w:p w14:paraId="218A703D" w14:textId="0720D39B" w:rsidR="0072474E" w:rsidRPr="00687286" w:rsidRDefault="004B0F6E" w:rsidP="00593539">
      <w:pPr>
        <w:spacing w:after="0" w:line="240" w:lineRule="auto"/>
        <w:jc w:val="both"/>
        <w:rPr>
          <w:sz w:val="20"/>
          <w:szCs w:val="20"/>
        </w:rPr>
      </w:pPr>
      <w:r w:rsidRPr="00687286">
        <w:rPr>
          <w:sz w:val="20"/>
          <w:szCs w:val="20"/>
        </w:rPr>
        <w:t xml:space="preserve">Premiere Management Group, LLC., has been hired by the </w:t>
      </w:r>
      <w:r w:rsidR="001F09E2">
        <w:rPr>
          <w:sz w:val="20"/>
          <w:szCs w:val="20"/>
        </w:rPr>
        <w:t>Winding Way Community Association</w:t>
      </w:r>
      <w:r w:rsidR="0080297C" w:rsidRPr="00687286">
        <w:rPr>
          <w:sz w:val="20"/>
          <w:szCs w:val="20"/>
        </w:rPr>
        <w:t xml:space="preserve"> </w:t>
      </w:r>
      <w:r w:rsidRPr="00687286">
        <w:rPr>
          <w:sz w:val="20"/>
          <w:szCs w:val="20"/>
        </w:rPr>
        <w:t>Board of Directors to assume managerial responsibilities for</w:t>
      </w:r>
      <w:r w:rsidR="00FF7C75" w:rsidRPr="00687286">
        <w:rPr>
          <w:sz w:val="20"/>
          <w:szCs w:val="20"/>
        </w:rPr>
        <w:t xml:space="preserve"> Homeowners Association</w:t>
      </w:r>
      <w:r w:rsidRPr="00687286">
        <w:rPr>
          <w:sz w:val="20"/>
          <w:szCs w:val="20"/>
        </w:rPr>
        <w:t xml:space="preserve"> effective</w:t>
      </w:r>
      <w:r w:rsidR="001F09E2">
        <w:rPr>
          <w:sz w:val="20"/>
          <w:szCs w:val="20"/>
        </w:rPr>
        <w:t xml:space="preserve"> September 1, 2019</w:t>
      </w:r>
      <w:r w:rsidRPr="00687286">
        <w:rPr>
          <w:sz w:val="20"/>
          <w:szCs w:val="20"/>
        </w:rPr>
        <w:t>.</w:t>
      </w:r>
    </w:p>
    <w:p w14:paraId="5700A981" w14:textId="77777777" w:rsidR="004B0F6E" w:rsidRPr="00687286" w:rsidRDefault="004B0F6E" w:rsidP="00593539">
      <w:pPr>
        <w:spacing w:after="0" w:line="240" w:lineRule="auto"/>
        <w:jc w:val="both"/>
        <w:rPr>
          <w:sz w:val="20"/>
          <w:szCs w:val="20"/>
        </w:rPr>
      </w:pPr>
    </w:p>
    <w:p w14:paraId="4F738F6E" w14:textId="77777777" w:rsidR="004B0F6E" w:rsidRPr="00687286" w:rsidRDefault="004B0F6E" w:rsidP="00593539">
      <w:pPr>
        <w:spacing w:after="0" w:line="240" w:lineRule="auto"/>
        <w:jc w:val="both"/>
        <w:rPr>
          <w:sz w:val="20"/>
          <w:szCs w:val="20"/>
        </w:rPr>
      </w:pPr>
      <w:r w:rsidRPr="00687286">
        <w:rPr>
          <w:sz w:val="20"/>
          <w:szCs w:val="20"/>
        </w:rPr>
        <w:t xml:space="preserve">Our primary purpose as a </w:t>
      </w:r>
      <w:r w:rsidR="00EC2145" w:rsidRPr="00687286">
        <w:rPr>
          <w:sz w:val="20"/>
          <w:szCs w:val="20"/>
        </w:rPr>
        <w:t>C</w:t>
      </w:r>
      <w:r w:rsidRPr="00687286">
        <w:rPr>
          <w:sz w:val="20"/>
          <w:szCs w:val="20"/>
        </w:rPr>
        <w:t xml:space="preserve">ommunity </w:t>
      </w:r>
      <w:r w:rsidR="00EC2145" w:rsidRPr="00687286">
        <w:rPr>
          <w:sz w:val="20"/>
          <w:szCs w:val="20"/>
        </w:rPr>
        <w:t>A</w:t>
      </w:r>
      <w:r w:rsidRPr="00687286">
        <w:rPr>
          <w:sz w:val="20"/>
          <w:szCs w:val="20"/>
        </w:rPr>
        <w:t xml:space="preserve">ssociation </w:t>
      </w:r>
      <w:r w:rsidR="00EC2145" w:rsidRPr="00687286">
        <w:rPr>
          <w:sz w:val="20"/>
          <w:szCs w:val="20"/>
        </w:rPr>
        <w:t>M</w:t>
      </w:r>
      <w:r w:rsidRPr="00687286">
        <w:rPr>
          <w:sz w:val="20"/>
          <w:szCs w:val="20"/>
        </w:rPr>
        <w:t xml:space="preserve">anagement </w:t>
      </w:r>
      <w:r w:rsidR="00EC2145" w:rsidRPr="00687286">
        <w:rPr>
          <w:sz w:val="20"/>
          <w:szCs w:val="20"/>
        </w:rPr>
        <w:t>C</w:t>
      </w:r>
      <w:r w:rsidRPr="00687286">
        <w:rPr>
          <w:sz w:val="20"/>
          <w:szCs w:val="20"/>
        </w:rPr>
        <w:t xml:space="preserve">ompany is to assist in administering and coordinating the affairs of your community.   Our company has extensive managerial experience </w:t>
      </w:r>
      <w:r w:rsidR="0080297C" w:rsidRPr="00687286">
        <w:rPr>
          <w:sz w:val="20"/>
          <w:szCs w:val="20"/>
        </w:rPr>
        <w:t xml:space="preserve">and a record of successful and smooth operation of community associations.  </w:t>
      </w:r>
      <w:r w:rsidR="00EE21AB" w:rsidRPr="00687286">
        <w:rPr>
          <w:sz w:val="20"/>
          <w:szCs w:val="20"/>
        </w:rPr>
        <w:t>Although the role of a management company is fundamentally administrative, the following is a summary of services we will be providing, including a brief breakdown of administrative duties:</w:t>
      </w:r>
    </w:p>
    <w:p w14:paraId="1F525970" w14:textId="77777777" w:rsidR="00EE21AB" w:rsidRPr="00687286" w:rsidRDefault="00EE21AB" w:rsidP="00593539">
      <w:pPr>
        <w:spacing w:after="0" w:line="240" w:lineRule="auto"/>
        <w:jc w:val="both"/>
        <w:rPr>
          <w:sz w:val="20"/>
          <w:szCs w:val="20"/>
        </w:rPr>
      </w:pPr>
    </w:p>
    <w:p w14:paraId="353DD56F" w14:textId="77777777" w:rsidR="00EE21AB" w:rsidRPr="00687286" w:rsidRDefault="00791CEE" w:rsidP="00593539">
      <w:pPr>
        <w:pStyle w:val="ListParagraph"/>
        <w:numPr>
          <w:ilvl w:val="0"/>
          <w:numId w:val="2"/>
        </w:numPr>
        <w:spacing w:after="0" w:line="240" w:lineRule="auto"/>
        <w:jc w:val="both"/>
        <w:rPr>
          <w:sz w:val="20"/>
          <w:szCs w:val="20"/>
        </w:rPr>
      </w:pPr>
      <w:r w:rsidRPr="00687286">
        <w:rPr>
          <w:sz w:val="20"/>
          <w:szCs w:val="20"/>
        </w:rPr>
        <w:t>We will be the main contact for concerns related to the business of the Association and common areas.</w:t>
      </w:r>
    </w:p>
    <w:p w14:paraId="2031E28F" w14:textId="0527B0A1" w:rsidR="00791CEE" w:rsidRPr="00687286" w:rsidRDefault="00791CEE" w:rsidP="00593539">
      <w:pPr>
        <w:pStyle w:val="ListParagraph"/>
        <w:numPr>
          <w:ilvl w:val="0"/>
          <w:numId w:val="2"/>
        </w:numPr>
        <w:spacing w:after="0" w:line="240" w:lineRule="auto"/>
        <w:jc w:val="both"/>
        <w:rPr>
          <w:sz w:val="20"/>
          <w:szCs w:val="20"/>
        </w:rPr>
      </w:pPr>
      <w:r w:rsidRPr="00687286">
        <w:rPr>
          <w:sz w:val="20"/>
          <w:szCs w:val="20"/>
        </w:rPr>
        <w:t>Oversee common area maintenance, landscaping, common area repairs, as approved by the Board of Directors.</w:t>
      </w:r>
    </w:p>
    <w:p w14:paraId="34CD5C9F" w14:textId="77777777" w:rsidR="00791CEE" w:rsidRPr="00687286" w:rsidRDefault="00791CEE" w:rsidP="00593539">
      <w:pPr>
        <w:pStyle w:val="ListParagraph"/>
        <w:numPr>
          <w:ilvl w:val="0"/>
          <w:numId w:val="2"/>
        </w:numPr>
        <w:spacing w:after="0" w:line="240" w:lineRule="auto"/>
        <w:jc w:val="both"/>
        <w:rPr>
          <w:sz w:val="20"/>
          <w:szCs w:val="20"/>
        </w:rPr>
      </w:pPr>
      <w:r w:rsidRPr="00687286">
        <w:rPr>
          <w:sz w:val="20"/>
          <w:szCs w:val="20"/>
        </w:rPr>
        <w:t>Property/Community inspections to ensure compliance with the governing documents of the Association.</w:t>
      </w:r>
    </w:p>
    <w:p w14:paraId="4566FCFA" w14:textId="77777777" w:rsidR="00791CEE" w:rsidRPr="00687286" w:rsidRDefault="00791CEE" w:rsidP="00593539">
      <w:pPr>
        <w:pStyle w:val="ListParagraph"/>
        <w:numPr>
          <w:ilvl w:val="0"/>
          <w:numId w:val="2"/>
        </w:numPr>
        <w:spacing w:after="0" w:line="240" w:lineRule="auto"/>
        <w:jc w:val="both"/>
        <w:rPr>
          <w:sz w:val="20"/>
          <w:szCs w:val="20"/>
        </w:rPr>
      </w:pPr>
      <w:r w:rsidRPr="00687286">
        <w:rPr>
          <w:sz w:val="20"/>
          <w:szCs w:val="20"/>
        </w:rPr>
        <w:t>Communicate items of interest to the community via website, newsletter, etc.</w:t>
      </w:r>
    </w:p>
    <w:p w14:paraId="1B03EC06" w14:textId="77777777" w:rsidR="00791CEE" w:rsidRPr="00687286" w:rsidRDefault="00791CEE" w:rsidP="00593539">
      <w:pPr>
        <w:pStyle w:val="ListParagraph"/>
        <w:numPr>
          <w:ilvl w:val="0"/>
          <w:numId w:val="2"/>
        </w:numPr>
        <w:spacing w:after="0" w:line="240" w:lineRule="auto"/>
        <w:jc w:val="both"/>
        <w:rPr>
          <w:sz w:val="20"/>
          <w:szCs w:val="20"/>
        </w:rPr>
      </w:pPr>
      <w:r w:rsidRPr="00687286">
        <w:rPr>
          <w:sz w:val="20"/>
          <w:szCs w:val="20"/>
        </w:rPr>
        <w:t>Attend Board meetings.</w:t>
      </w:r>
    </w:p>
    <w:p w14:paraId="0082568F" w14:textId="77777777" w:rsidR="00791CEE" w:rsidRPr="00687286" w:rsidRDefault="00791CEE" w:rsidP="00593539">
      <w:pPr>
        <w:pStyle w:val="ListParagraph"/>
        <w:numPr>
          <w:ilvl w:val="0"/>
          <w:numId w:val="2"/>
        </w:numPr>
        <w:spacing w:after="0" w:line="240" w:lineRule="auto"/>
        <w:jc w:val="both"/>
        <w:rPr>
          <w:sz w:val="20"/>
          <w:szCs w:val="20"/>
        </w:rPr>
      </w:pPr>
      <w:r w:rsidRPr="00687286">
        <w:rPr>
          <w:sz w:val="20"/>
          <w:szCs w:val="20"/>
        </w:rPr>
        <w:t>Coordinate and attend Annual Meeting &amp; Election of Directors.</w:t>
      </w:r>
    </w:p>
    <w:p w14:paraId="233F5E27" w14:textId="77777777" w:rsidR="00791CEE" w:rsidRPr="00687286" w:rsidRDefault="00791CEE" w:rsidP="00593539">
      <w:pPr>
        <w:pStyle w:val="ListParagraph"/>
        <w:numPr>
          <w:ilvl w:val="0"/>
          <w:numId w:val="2"/>
        </w:numPr>
        <w:spacing w:after="0" w:line="240" w:lineRule="auto"/>
        <w:jc w:val="both"/>
        <w:rPr>
          <w:sz w:val="20"/>
          <w:szCs w:val="20"/>
        </w:rPr>
      </w:pPr>
      <w:r w:rsidRPr="00687286">
        <w:rPr>
          <w:sz w:val="20"/>
          <w:szCs w:val="20"/>
        </w:rPr>
        <w:t>Collect homeowner assessments, including any collection action needed.</w:t>
      </w:r>
    </w:p>
    <w:p w14:paraId="510BCC78" w14:textId="77777777" w:rsidR="00791CEE" w:rsidRPr="00687286" w:rsidRDefault="00791CEE" w:rsidP="00593539">
      <w:pPr>
        <w:pStyle w:val="ListParagraph"/>
        <w:numPr>
          <w:ilvl w:val="0"/>
          <w:numId w:val="2"/>
        </w:numPr>
        <w:spacing w:after="0" w:line="240" w:lineRule="auto"/>
        <w:jc w:val="both"/>
        <w:rPr>
          <w:sz w:val="20"/>
          <w:szCs w:val="20"/>
        </w:rPr>
      </w:pPr>
      <w:r w:rsidRPr="00687286">
        <w:rPr>
          <w:sz w:val="20"/>
          <w:szCs w:val="20"/>
        </w:rPr>
        <w:t>Maintain financial records and Association records.</w:t>
      </w:r>
      <w:r w:rsidR="00160ADE" w:rsidRPr="00687286">
        <w:rPr>
          <w:sz w:val="20"/>
          <w:szCs w:val="20"/>
        </w:rPr>
        <w:t xml:space="preserve"> </w:t>
      </w:r>
    </w:p>
    <w:p w14:paraId="4CAFF5D1" w14:textId="77777777" w:rsidR="00593539" w:rsidRPr="00687286" w:rsidRDefault="00593539" w:rsidP="00593539">
      <w:pPr>
        <w:spacing w:after="0" w:line="240" w:lineRule="auto"/>
        <w:jc w:val="both"/>
        <w:rPr>
          <w:sz w:val="20"/>
          <w:szCs w:val="20"/>
        </w:rPr>
      </w:pPr>
    </w:p>
    <w:p w14:paraId="15762965" w14:textId="36E08356" w:rsidR="005A6DE1" w:rsidRPr="00687286" w:rsidRDefault="00593539" w:rsidP="00593539">
      <w:pPr>
        <w:spacing w:after="0" w:line="240" w:lineRule="auto"/>
        <w:jc w:val="both"/>
        <w:rPr>
          <w:sz w:val="20"/>
          <w:szCs w:val="20"/>
        </w:rPr>
      </w:pPr>
      <w:r w:rsidRPr="00687286">
        <w:rPr>
          <w:sz w:val="20"/>
          <w:szCs w:val="20"/>
        </w:rPr>
        <w:t xml:space="preserve">We recognize that purchasing your home is one of the biggest investments you have made, as well as the most important.  Therefore, we are committed to addressing concerns regarding your community in a timely manner. </w:t>
      </w:r>
      <w:r w:rsidR="00517978" w:rsidRPr="00687286">
        <w:rPr>
          <w:sz w:val="20"/>
          <w:szCs w:val="20"/>
        </w:rPr>
        <w:t xml:space="preserve"> A common goal we can all share for </w:t>
      </w:r>
      <w:r w:rsidR="001F09E2">
        <w:rPr>
          <w:sz w:val="20"/>
          <w:szCs w:val="20"/>
        </w:rPr>
        <w:t>your Association</w:t>
      </w:r>
      <w:r w:rsidR="00517978" w:rsidRPr="00687286">
        <w:rPr>
          <w:sz w:val="20"/>
          <w:szCs w:val="20"/>
        </w:rPr>
        <w:t xml:space="preserve"> is to be aesthetically pleasing, and that you, as the homeowner will be able to maintain property values while taking pride in your neighborhood.</w:t>
      </w:r>
    </w:p>
    <w:p w14:paraId="711ED2B1" w14:textId="77777777" w:rsidR="0080297C" w:rsidRPr="00687286" w:rsidRDefault="0080297C" w:rsidP="00593539">
      <w:pPr>
        <w:spacing w:after="0" w:line="240" w:lineRule="auto"/>
        <w:jc w:val="both"/>
        <w:rPr>
          <w:sz w:val="20"/>
          <w:szCs w:val="20"/>
        </w:rPr>
      </w:pPr>
    </w:p>
    <w:p w14:paraId="67CA0A10" w14:textId="18DAA586" w:rsidR="006264DE" w:rsidRPr="00A161F3" w:rsidRDefault="00160ADE" w:rsidP="006264DE">
      <w:pPr>
        <w:spacing w:after="0" w:line="240" w:lineRule="auto"/>
        <w:jc w:val="both"/>
        <w:rPr>
          <w:b/>
          <w:sz w:val="20"/>
          <w:szCs w:val="20"/>
        </w:rPr>
      </w:pPr>
      <w:r w:rsidRPr="006264DE">
        <w:rPr>
          <w:b/>
          <w:bCs/>
          <w:sz w:val="20"/>
          <w:szCs w:val="20"/>
        </w:rPr>
        <w:t>YOUR MONTHLY ASSESSMENT PAYMENTS</w:t>
      </w:r>
      <w:r w:rsidRPr="00687286">
        <w:rPr>
          <w:sz w:val="20"/>
          <w:szCs w:val="20"/>
        </w:rPr>
        <w:t xml:space="preserve"> </w:t>
      </w:r>
      <w:r w:rsidR="006264DE" w:rsidRPr="00A161F3">
        <w:rPr>
          <w:sz w:val="20"/>
          <w:szCs w:val="20"/>
        </w:rPr>
        <w:t xml:space="preserve">are payable to </w:t>
      </w:r>
      <w:r w:rsidR="006264DE">
        <w:rPr>
          <w:sz w:val="20"/>
          <w:szCs w:val="20"/>
        </w:rPr>
        <w:t>Winding Way Community Association</w:t>
      </w:r>
      <w:r w:rsidR="006264DE" w:rsidRPr="00A161F3">
        <w:rPr>
          <w:sz w:val="20"/>
          <w:szCs w:val="20"/>
        </w:rPr>
        <w:t xml:space="preserve">.  Effective </w:t>
      </w:r>
      <w:r w:rsidR="006264DE">
        <w:rPr>
          <w:sz w:val="20"/>
          <w:szCs w:val="20"/>
        </w:rPr>
        <w:t>September 1, 2019</w:t>
      </w:r>
      <w:r w:rsidR="006264DE" w:rsidRPr="00A161F3">
        <w:rPr>
          <w:sz w:val="20"/>
          <w:szCs w:val="20"/>
        </w:rPr>
        <w:t xml:space="preserve">, your assessment payments need to be sent to </w:t>
      </w:r>
      <w:r w:rsidR="006264DE">
        <w:rPr>
          <w:sz w:val="20"/>
          <w:szCs w:val="20"/>
        </w:rPr>
        <w:t>Winding Way Community Association c</w:t>
      </w:r>
      <w:r w:rsidR="006264DE" w:rsidRPr="00A161F3">
        <w:rPr>
          <w:sz w:val="20"/>
          <w:szCs w:val="20"/>
        </w:rPr>
        <w:t xml:space="preserve">/o Premiere Management Group, LLC, P.O Box 57063, Irvine, CA  92619-7063.  </w:t>
      </w:r>
      <w:r w:rsidR="006264DE">
        <w:rPr>
          <w:sz w:val="20"/>
          <w:szCs w:val="20"/>
        </w:rPr>
        <w:t xml:space="preserve">You Assessments are $53.00 per month and </w:t>
      </w:r>
      <w:r w:rsidR="006264DE" w:rsidRPr="00A161F3">
        <w:rPr>
          <w:sz w:val="20"/>
          <w:szCs w:val="20"/>
        </w:rPr>
        <w:t>due on the 1st day of each month.  Monthly statements will be sent to you prior to the due date as a courtesy.  You may also choose to sign up for automatic drafting from your bank account.  See the enclosed form and complete it.  Please make sure a voided check is included with this form.  We process automatic payments on the 10</w:t>
      </w:r>
      <w:r w:rsidR="006264DE" w:rsidRPr="00A161F3">
        <w:rPr>
          <w:sz w:val="20"/>
          <w:szCs w:val="20"/>
          <w:vertAlign w:val="superscript"/>
        </w:rPr>
        <w:t>th</w:t>
      </w:r>
      <w:r w:rsidR="006264DE" w:rsidRPr="00A161F3">
        <w:rPr>
          <w:sz w:val="20"/>
          <w:szCs w:val="20"/>
        </w:rPr>
        <w:t xml:space="preserve"> of each month. </w:t>
      </w:r>
      <w:r w:rsidR="006264DE" w:rsidRPr="00A161F3">
        <w:rPr>
          <w:b/>
          <w:sz w:val="20"/>
          <w:szCs w:val="20"/>
        </w:rPr>
        <w:t xml:space="preserve">If you are currently on auto draft, we will need you to complete the attached form and re-send it in.  We apologize for any inconvenience this may cause, but with the updating of homeowner information, we want to verify that we have all of the correct banking documentation so that the association’s records are accurate. </w:t>
      </w:r>
    </w:p>
    <w:p w14:paraId="4CF0FB47" w14:textId="77777777" w:rsidR="006264DE" w:rsidRDefault="006264DE" w:rsidP="006264DE">
      <w:pPr>
        <w:spacing w:after="0" w:line="240" w:lineRule="auto"/>
        <w:jc w:val="both"/>
        <w:rPr>
          <w:sz w:val="20"/>
          <w:szCs w:val="20"/>
        </w:rPr>
      </w:pPr>
    </w:p>
    <w:p w14:paraId="17EAE070" w14:textId="77777777" w:rsidR="00A328B9" w:rsidRPr="00687286" w:rsidRDefault="00EC2145" w:rsidP="00593539">
      <w:pPr>
        <w:spacing w:after="0" w:line="240" w:lineRule="auto"/>
        <w:jc w:val="both"/>
        <w:rPr>
          <w:sz w:val="20"/>
          <w:szCs w:val="20"/>
        </w:rPr>
      </w:pPr>
      <w:r w:rsidRPr="00687286">
        <w:rPr>
          <w:sz w:val="20"/>
          <w:szCs w:val="20"/>
        </w:rPr>
        <w:t>S</w:t>
      </w:r>
      <w:r w:rsidR="00A328B9" w:rsidRPr="00687286">
        <w:rPr>
          <w:sz w:val="20"/>
          <w:szCs w:val="20"/>
        </w:rPr>
        <w:t>ite tours of your community will commence within the next couple of weeks.  One of the services we provide will be to work with your Board of Directors to ensure the community is compliant with the beneficial “Use Restrictions” which can be found in your Covenants, Conditions &amp; Restrictions (CC&amp;Rs).</w:t>
      </w:r>
    </w:p>
    <w:p w14:paraId="28B0EFF2" w14:textId="77777777" w:rsidR="00A328B9" w:rsidRPr="00687286" w:rsidRDefault="00A328B9" w:rsidP="00593539">
      <w:pPr>
        <w:spacing w:after="0" w:line="240" w:lineRule="auto"/>
        <w:jc w:val="both"/>
        <w:rPr>
          <w:sz w:val="20"/>
          <w:szCs w:val="20"/>
        </w:rPr>
      </w:pPr>
    </w:p>
    <w:p w14:paraId="26F1E6CA" w14:textId="5D2C6EF7" w:rsidR="00A328B9" w:rsidRPr="00687286" w:rsidRDefault="00A328B9" w:rsidP="00593539">
      <w:pPr>
        <w:spacing w:after="0" w:line="240" w:lineRule="auto"/>
        <w:jc w:val="both"/>
        <w:rPr>
          <w:sz w:val="20"/>
          <w:szCs w:val="20"/>
        </w:rPr>
      </w:pPr>
      <w:r w:rsidRPr="00687286">
        <w:rPr>
          <w:sz w:val="20"/>
          <w:szCs w:val="20"/>
        </w:rPr>
        <w:t xml:space="preserve">Please know that your Board of Directors is committed to providing open communication and ensuring that </w:t>
      </w:r>
      <w:r w:rsidR="001F09E2">
        <w:rPr>
          <w:sz w:val="20"/>
          <w:szCs w:val="20"/>
        </w:rPr>
        <w:t xml:space="preserve">Winding Way </w:t>
      </w:r>
      <w:r w:rsidR="00A67F55">
        <w:rPr>
          <w:sz w:val="20"/>
          <w:szCs w:val="20"/>
        </w:rPr>
        <w:t>Community Association</w:t>
      </w:r>
      <w:r w:rsidRPr="00687286">
        <w:rPr>
          <w:sz w:val="20"/>
          <w:szCs w:val="20"/>
        </w:rPr>
        <w:t xml:space="preserve"> is a community you are proud to call home.  Should you have any questions or concerns, please feel free to contact our office at (714)</w:t>
      </w:r>
      <w:r w:rsidR="00EC2145" w:rsidRPr="00687286">
        <w:rPr>
          <w:sz w:val="20"/>
          <w:szCs w:val="20"/>
        </w:rPr>
        <w:t xml:space="preserve"> </w:t>
      </w:r>
      <w:r w:rsidR="001F09E2">
        <w:rPr>
          <w:sz w:val="20"/>
          <w:szCs w:val="20"/>
        </w:rPr>
        <w:t>460-3104</w:t>
      </w:r>
      <w:r w:rsidRPr="00687286">
        <w:rPr>
          <w:sz w:val="20"/>
          <w:szCs w:val="20"/>
        </w:rPr>
        <w:t>.</w:t>
      </w:r>
      <w:r w:rsidR="00192A6C" w:rsidRPr="00687286">
        <w:rPr>
          <w:sz w:val="20"/>
          <w:szCs w:val="20"/>
        </w:rPr>
        <w:t xml:space="preserve">  We look forward to serving the needs of your community.</w:t>
      </w:r>
    </w:p>
    <w:p w14:paraId="292F9EFD" w14:textId="77777777" w:rsidR="00192A6C" w:rsidRPr="00687286" w:rsidRDefault="00192A6C" w:rsidP="00593539">
      <w:pPr>
        <w:spacing w:after="0" w:line="240" w:lineRule="auto"/>
        <w:jc w:val="both"/>
        <w:rPr>
          <w:sz w:val="20"/>
          <w:szCs w:val="20"/>
        </w:rPr>
      </w:pPr>
    </w:p>
    <w:p w14:paraId="22F30DF4" w14:textId="77777777" w:rsidR="00192A6C" w:rsidRPr="00687286" w:rsidRDefault="00192A6C" w:rsidP="00593539">
      <w:pPr>
        <w:spacing w:after="0" w:line="240" w:lineRule="auto"/>
        <w:jc w:val="both"/>
        <w:rPr>
          <w:sz w:val="20"/>
          <w:szCs w:val="20"/>
        </w:rPr>
      </w:pPr>
      <w:r w:rsidRPr="00687286">
        <w:rPr>
          <w:sz w:val="20"/>
          <w:szCs w:val="20"/>
        </w:rPr>
        <w:t>Sincerely,</w:t>
      </w:r>
    </w:p>
    <w:p w14:paraId="616B0C66" w14:textId="77777777" w:rsidR="004B0F6E" w:rsidRDefault="004B0F6E" w:rsidP="00593539">
      <w:pPr>
        <w:spacing w:after="0" w:line="240" w:lineRule="auto"/>
        <w:jc w:val="both"/>
        <w:rPr>
          <w:sz w:val="20"/>
          <w:szCs w:val="20"/>
        </w:rPr>
      </w:pPr>
    </w:p>
    <w:p w14:paraId="7B8D868C" w14:textId="1BADEAF5" w:rsidR="004B0F6E" w:rsidRPr="00687286" w:rsidRDefault="00687286" w:rsidP="00593539">
      <w:pPr>
        <w:spacing w:after="0" w:line="240" w:lineRule="auto"/>
        <w:jc w:val="both"/>
        <w:rPr>
          <w:sz w:val="20"/>
          <w:szCs w:val="20"/>
        </w:rPr>
      </w:pPr>
      <w:r>
        <w:rPr>
          <w:sz w:val="20"/>
          <w:szCs w:val="20"/>
        </w:rPr>
        <w:t>Patricia Rosia, CM, CMCA, CAM, AMS</w:t>
      </w:r>
      <w:r w:rsidR="006264DE">
        <w:rPr>
          <w:sz w:val="20"/>
          <w:szCs w:val="20"/>
        </w:rPr>
        <w:t xml:space="preserve">, </w:t>
      </w:r>
      <w:r>
        <w:rPr>
          <w:sz w:val="20"/>
          <w:szCs w:val="20"/>
        </w:rPr>
        <w:t>President/Owner</w:t>
      </w:r>
      <w:r w:rsidR="001F09E2">
        <w:rPr>
          <w:sz w:val="20"/>
          <w:szCs w:val="20"/>
        </w:rPr>
        <w:t xml:space="preserve">, </w:t>
      </w:r>
      <w:r>
        <w:rPr>
          <w:sz w:val="20"/>
          <w:szCs w:val="20"/>
        </w:rPr>
        <w:t>Premiere Management Group, LLC.</w:t>
      </w:r>
    </w:p>
    <w:sectPr w:rsidR="004B0F6E" w:rsidRPr="0068728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FE20E" w14:textId="77777777" w:rsidR="00777F90" w:rsidRDefault="00777F90" w:rsidP="00687286">
      <w:pPr>
        <w:spacing w:after="0" w:line="240" w:lineRule="auto"/>
      </w:pPr>
      <w:r>
        <w:separator/>
      </w:r>
    </w:p>
  </w:endnote>
  <w:endnote w:type="continuationSeparator" w:id="0">
    <w:p w14:paraId="6E61E67A" w14:textId="77777777" w:rsidR="00777F90" w:rsidRDefault="00777F90" w:rsidP="0068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C35A" w14:textId="77777777" w:rsidR="00A67F55" w:rsidRDefault="00A67F55" w:rsidP="00A67F55">
    <w:pPr>
      <w:pStyle w:val="Footer"/>
      <w:jc w:val="center"/>
    </w:pPr>
    <w:r>
      <w:t xml:space="preserve">Corporate Office </w:t>
    </w:r>
  </w:p>
  <w:p w14:paraId="10E7B299" w14:textId="02D68EE6" w:rsidR="00A67F55" w:rsidRDefault="00A67F55" w:rsidP="00A67F55">
    <w:pPr>
      <w:pStyle w:val="Footer"/>
      <w:jc w:val="center"/>
    </w:pPr>
    <w:r>
      <w:t>30211 Ave De Las Banderas, Rancho Santa Margarita, CA  92688</w:t>
    </w:r>
  </w:p>
  <w:p w14:paraId="64263500" w14:textId="3C1E40BD" w:rsidR="00A67F55" w:rsidRDefault="00A67F55" w:rsidP="00A67F55">
    <w:pPr>
      <w:pStyle w:val="Footer"/>
      <w:jc w:val="center"/>
    </w:pPr>
    <w:r>
      <w:t>patty@premieremanagementgroup.com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BD301" w14:textId="77777777" w:rsidR="00777F90" w:rsidRDefault="00777F90" w:rsidP="00687286">
      <w:pPr>
        <w:spacing w:after="0" w:line="240" w:lineRule="auto"/>
      </w:pPr>
      <w:r>
        <w:separator/>
      </w:r>
    </w:p>
  </w:footnote>
  <w:footnote w:type="continuationSeparator" w:id="0">
    <w:p w14:paraId="6F836EE0" w14:textId="77777777" w:rsidR="00777F90" w:rsidRDefault="00777F90" w:rsidP="00687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3B78" w14:textId="77777777" w:rsidR="00687286" w:rsidRDefault="00687286" w:rsidP="00687286">
    <w:pPr>
      <w:jc w:val="center"/>
    </w:pPr>
    <w:r>
      <w:rPr>
        <w:noProof/>
      </w:rPr>
      <w:drawing>
        <wp:inline distT="0" distB="0" distL="0" distR="0" wp14:anchorId="31FE0B57" wp14:editId="7A05D302">
          <wp:extent cx="1447800" cy="711534"/>
          <wp:effectExtent l="0" t="0" r="0" b="0"/>
          <wp:docPr id="1" name="Picture 1" descr="C:\Users\Acer5733\Desktop\Premier Management\Logos\Premiere Management Group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5733\Desktop\Premier Management\Logos\Premiere Management Group Log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1855" cy="728271"/>
                  </a:xfrm>
                  <a:prstGeom prst="rect">
                    <a:avLst/>
                  </a:prstGeom>
                  <a:noFill/>
                  <a:ln>
                    <a:noFill/>
                  </a:ln>
                </pic:spPr>
              </pic:pic>
            </a:graphicData>
          </a:graphic>
        </wp:inline>
      </w:drawing>
    </w:r>
  </w:p>
  <w:p w14:paraId="098E5C90" w14:textId="77777777" w:rsidR="00687286" w:rsidRPr="006D6FD7" w:rsidRDefault="00687286" w:rsidP="00687286">
    <w:pPr>
      <w:jc w:val="center"/>
      <w:rPr>
        <w:i/>
      </w:rPr>
    </w:pPr>
    <w:r w:rsidRPr="006D6FD7">
      <w:rPr>
        <w:i/>
      </w:rPr>
      <w:t>Making a difference, one community at a time</w:t>
    </w:r>
  </w:p>
  <w:p w14:paraId="3581BE6E" w14:textId="77777777" w:rsidR="00687286" w:rsidRDefault="00687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F2AEF"/>
    <w:multiLevelType w:val="hybridMultilevel"/>
    <w:tmpl w:val="A1607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244FB"/>
    <w:multiLevelType w:val="multilevel"/>
    <w:tmpl w:val="0B7C0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74E"/>
    <w:rsid w:val="000E7232"/>
    <w:rsid w:val="00160ADE"/>
    <w:rsid w:val="00192A6C"/>
    <w:rsid w:val="001F09E2"/>
    <w:rsid w:val="00241B63"/>
    <w:rsid w:val="003601AB"/>
    <w:rsid w:val="004916BE"/>
    <w:rsid w:val="004B0F6E"/>
    <w:rsid w:val="00517978"/>
    <w:rsid w:val="00551E63"/>
    <w:rsid w:val="00593539"/>
    <w:rsid w:val="005A6DE1"/>
    <w:rsid w:val="005C6C38"/>
    <w:rsid w:val="006264DE"/>
    <w:rsid w:val="006543A7"/>
    <w:rsid w:val="00687286"/>
    <w:rsid w:val="0072474E"/>
    <w:rsid w:val="00777F90"/>
    <w:rsid w:val="00791CEE"/>
    <w:rsid w:val="007F019D"/>
    <w:rsid w:val="0080297C"/>
    <w:rsid w:val="009466BE"/>
    <w:rsid w:val="00A328B9"/>
    <w:rsid w:val="00A50A06"/>
    <w:rsid w:val="00A67F55"/>
    <w:rsid w:val="00BC6FA8"/>
    <w:rsid w:val="00C2606F"/>
    <w:rsid w:val="00C940F3"/>
    <w:rsid w:val="00D854E9"/>
    <w:rsid w:val="00E869FB"/>
    <w:rsid w:val="00EC2145"/>
    <w:rsid w:val="00EE21AB"/>
    <w:rsid w:val="00FD7CB0"/>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4CE7"/>
  <w15:chartTrackingRefBased/>
  <w15:docId w15:val="{B215B801-7861-4A96-8206-72DD1112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1AB"/>
    <w:pPr>
      <w:ind w:left="720"/>
      <w:contextualSpacing/>
    </w:pPr>
  </w:style>
  <w:style w:type="paragraph" w:styleId="Header">
    <w:name w:val="header"/>
    <w:basedOn w:val="Normal"/>
    <w:link w:val="HeaderChar"/>
    <w:uiPriority w:val="99"/>
    <w:unhideWhenUsed/>
    <w:rsid w:val="0068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286"/>
  </w:style>
  <w:style w:type="paragraph" w:styleId="Footer">
    <w:name w:val="footer"/>
    <w:basedOn w:val="Normal"/>
    <w:link w:val="FooterChar"/>
    <w:uiPriority w:val="99"/>
    <w:unhideWhenUsed/>
    <w:rsid w:val="0068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286"/>
  </w:style>
  <w:style w:type="paragraph" w:styleId="BalloonText">
    <w:name w:val="Balloon Text"/>
    <w:basedOn w:val="Normal"/>
    <w:link w:val="BalloonTextChar"/>
    <w:uiPriority w:val="99"/>
    <w:semiHidden/>
    <w:unhideWhenUsed/>
    <w:rsid w:val="00360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38643">
      <w:bodyDiv w:val="1"/>
      <w:marLeft w:val="0"/>
      <w:marRight w:val="0"/>
      <w:marTop w:val="0"/>
      <w:marBottom w:val="0"/>
      <w:divBdr>
        <w:top w:val="none" w:sz="0" w:space="0" w:color="auto"/>
        <w:left w:val="none" w:sz="0" w:space="0" w:color="auto"/>
        <w:bottom w:val="none" w:sz="0" w:space="0" w:color="auto"/>
        <w:right w:val="none" w:sz="0" w:space="0" w:color="auto"/>
      </w:divBdr>
      <w:divsChild>
        <w:div w:id="380594346">
          <w:marLeft w:val="0"/>
          <w:marRight w:val="0"/>
          <w:marTop w:val="0"/>
          <w:marBottom w:val="0"/>
          <w:divBdr>
            <w:top w:val="none" w:sz="0" w:space="0" w:color="auto"/>
            <w:left w:val="none" w:sz="0" w:space="0" w:color="auto"/>
            <w:bottom w:val="none" w:sz="0" w:space="0" w:color="auto"/>
            <w:right w:val="none" w:sz="0" w:space="0" w:color="auto"/>
          </w:divBdr>
          <w:divsChild>
            <w:div w:id="2054959800">
              <w:marLeft w:val="0"/>
              <w:marRight w:val="-3600"/>
              <w:marTop w:val="0"/>
              <w:marBottom w:val="0"/>
              <w:divBdr>
                <w:top w:val="none" w:sz="0" w:space="0" w:color="auto"/>
                <w:left w:val="none" w:sz="0" w:space="0" w:color="auto"/>
                <w:bottom w:val="none" w:sz="0" w:space="0" w:color="auto"/>
                <w:right w:val="none" w:sz="0" w:space="0" w:color="auto"/>
              </w:divBdr>
              <w:divsChild>
                <w:div w:id="1533422311">
                  <w:marLeft w:val="300"/>
                  <w:marRight w:val="4200"/>
                  <w:marTop w:val="0"/>
                  <w:marBottom w:val="540"/>
                  <w:divBdr>
                    <w:top w:val="none" w:sz="0" w:space="0" w:color="auto"/>
                    <w:left w:val="none" w:sz="0" w:space="0" w:color="auto"/>
                    <w:bottom w:val="none" w:sz="0" w:space="0" w:color="auto"/>
                    <w:right w:val="none" w:sz="0" w:space="0" w:color="auto"/>
                  </w:divBdr>
                  <w:divsChild>
                    <w:div w:id="932277508">
                      <w:marLeft w:val="0"/>
                      <w:marRight w:val="0"/>
                      <w:marTop w:val="0"/>
                      <w:marBottom w:val="720"/>
                      <w:divBdr>
                        <w:top w:val="none" w:sz="0" w:space="0" w:color="auto"/>
                        <w:left w:val="none" w:sz="0" w:space="0" w:color="auto"/>
                        <w:bottom w:val="none" w:sz="0" w:space="0" w:color="auto"/>
                        <w:right w:val="none" w:sz="0" w:space="0" w:color="auto"/>
                      </w:divBdr>
                      <w:divsChild>
                        <w:div w:id="20341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7803">
              <w:marLeft w:val="0"/>
              <w:marRight w:val="0"/>
              <w:marTop w:val="0"/>
              <w:marBottom w:val="0"/>
              <w:divBdr>
                <w:top w:val="none" w:sz="0" w:space="0" w:color="auto"/>
                <w:left w:val="none" w:sz="0" w:space="0" w:color="auto"/>
                <w:bottom w:val="none" w:sz="0" w:space="0" w:color="auto"/>
                <w:right w:val="none" w:sz="0" w:space="0" w:color="auto"/>
              </w:divBdr>
              <w:divsChild>
                <w:div w:id="1529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Patricia Rosia</cp:lastModifiedBy>
  <cp:revision>2</cp:revision>
  <cp:lastPrinted>2019-07-26T21:28:00Z</cp:lastPrinted>
  <dcterms:created xsi:type="dcterms:W3CDTF">2019-08-15T17:13:00Z</dcterms:created>
  <dcterms:modified xsi:type="dcterms:W3CDTF">2019-08-15T17:13:00Z</dcterms:modified>
</cp:coreProperties>
</file>